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Règlement des marchés et salons</w:t>
      </w:r>
    </w:p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Horizon Créations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Article I</w:t>
      </w:r>
    </w:p>
    <w:p>
      <w:pPr>
        <w:pStyle w:val="ListParagraph"/>
        <w:ind w:hanging="0"/>
        <w:rPr/>
      </w:pPr>
      <w:r>
        <w:rPr/>
        <w:t>Un comité de sélection, sélectionnera les artisans selon les critères suivant</w:t>
      </w:r>
      <w:r>
        <w:rPr/>
        <w:t>s :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Qualité du travail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originalité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Représentation équitable de tous les métiers présents </w:t>
      </w:r>
    </w:p>
    <w:p>
      <w:pPr>
        <w:pStyle w:val="ListParagraph"/>
        <w:numPr>
          <w:ilvl w:val="0"/>
          <w:numId w:val="1"/>
        </w:numPr>
        <w:rPr/>
      </w:pPr>
      <w:r>
        <w:rPr/>
        <w:t>Nouveauté</w:t>
      </w:r>
    </w:p>
    <w:p>
      <w:pPr>
        <w:pStyle w:val="ListParagraph"/>
        <w:ind w:hanging="0"/>
        <w:rPr/>
      </w:pPr>
      <w:r>
        <w:rPr/>
        <w:t>Ce comité se réunira début Novembre 2020 et un avis de sélection vous sera envoyé par mail</w:t>
      </w:r>
    </w:p>
    <w:p>
      <w:pPr>
        <w:pStyle w:val="Normal"/>
        <w:rPr>
          <w:b/>
          <w:b/>
        </w:rPr>
      </w:pPr>
      <w:r>
        <w:rPr>
          <w:b/>
        </w:rPr>
        <w:t>Article II</w:t>
      </w:r>
    </w:p>
    <w:p>
      <w:pPr>
        <w:pStyle w:val="Normal"/>
        <w:rPr/>
      </w:pPr>
      <w:r>
        <w:rPr/>
        <w:t xml:space="preserve">La revente est interdite. Le créateur s’engage à proposer </w:t>
      </w:r>
      <w:r>
        <w:rPr/>
        <w:t xml:space="preserve">à </w:t>
      </w:r>
      <w:r>
        <w:rPr/>
        <w:t>la vente, uniquement des créations réalis</w:t>
      </w:r>
      <w:r>
        <w:rPr/>
        <w:t>ées</w:t>
      </w:r>
      <w:r>
        <w:rPr/>
        <w:t xml:space="preserve"> par lui-même et conformes à celles présentée lors de sa candidature sous peine d’exclusion</w:t>
      </w:r>
    </w:p>
    <w:p>
      <w:pPr>
        <w:pStyle w:val="Normal"/>
        <w:rPr>
          <w:b/>
          <w:b/>
        </w:rPr>
      </w:pPr>
      <w:r>
        <w:rPr>
          <w:b/>
        </w:rPr>
        <w:t>Article III</w:t>
      </w:r>
    </w:p>
    <w:p>
      <w:pPr>
        <w:pStyle w:val="Normal"/>
        <w:rPr/>
      </w:pPr>
      <w:r>
        <w:rPr/>
        <w:t xml:space="preserve">L’exposant s’engage à apporter tout </w:t>
      </w:r>
      <w:r>
        <w:rPr/>
        <w:t>le</w:t>
      </w:r>
      <w:r>
        <w:rPr/>
        <w:t xml:space="preserve"> matériel nécessaire </w:t>
      </w:r>
      <w:r>
        <w:rPr/>
        <w:t xml:space="preserve">au montage de </w:t>
      </w:r>
      <w:r>
        <w:rPr/>
        <w:t>son stand</w:t>
      </w:r>
    </w:p>
    <w:p>
      <w:pPr>
        <w:pStyle w:val="Normal"/>
        <w:rPr/>
      </w:pPr>
      <w:r>
        <w:rPr/>
        <w:t xml:space="preserve">(Aucun prêt de table, </w:t>
      </w:r>
      <w:r>
        <w:rPr/>
        <w:t>de</w:t>
      </w:r>
      <w:r>
        <w:rPr/>
        <w:t xml:space="preserve"> chaise </w:t>
      </w:r>
      <w:r>
        <w:rPr/>
        <w:t>ou de</w:t>
      </w:r>
      <w:r>
        <w:rPr/>
        <w:t xml:space="preserve"> grille, </w:t>
      </w:r>
      <w:r>
        <w:rPr/>
        <w:t>n’</w:t>
      </w:r>
      <w:r>
        <w:rPr/>
        <w:t>est possible)</w:t>
      </w:r>
    </w:p>
    <w:p>
      <w:pPr>
        <w:pStyle w:val="Normal"/>
        <w:rPr>
          <w:b/>
          <w:b/>
        </w:rPr>
      </w:pPr>
      <w:r>
        <w:rPr>
          <w:b/>
        </w:rPr>
        <w:t>Article IV</w:t>
      </w:r>
    </w:p>
    <w:p>
      <w:pPr>
        <w:pStyle w:val="Normal"/>
        <w:rPr/>
      </w:pPr>
      <w:r>
        <w:rPr/>
        <w:t>Il est entièrement responsable de son stand et de ses démonstrations</w:t>
      </w:r>
    </w:p>
    <w:p>
      <w:pPr>
        <w:pStyle w:val="Normal"/>
        <w:rPr>
          <w:b/>
          <w:b/>
        </w:rPr>
      </w:pPr>
      <w:r>
        <w:rPr>
          <w:b/>
        </w:rPr>
        <w:t>Article V</w:t>
      </w:r>
    </w:p>
    <w:p>
      <w:pPr>
        <w:pStyle w:val="Normal"/>
        <w:rPr/>
      </w:pPr>
      <w:r>
        <w:rPr/>
        <w:t>L’emplacement attribué par les organisateurs ne pourra être échangé en aucun cas.</w:t>
      </w:r>
    </w:p>
    <w:p>
      <w:pPr>
        <w:pStyle w:val="Normal"/>
        <w:rPr>
          <w:b/>
          <w:b/>
        </w:rPr>
      </w:pPr>
      <w:r>
        <w:rPr>
          <w:b/>
        </w:rPr>
        <w:t>Article VI</w:t>
      </w:r>
      <w:bookmarkStart w:id="0" w:name="_GoBack"/>
      <w:bookmarkEnd w:id="0"/>
    </w:p>
    <w:p>
      <w:pPr>
        <w:pStyle w:val="Normal"/>
        <w:rPr/>
      </w:pPr>
      <w:r>
        <w:rPr/>
        <w:t xml:space="preserve">En cas d’annulation de participation: avant </w:t>
      </w:r>
      <w:r>
        <w:rPr>
          <w:color w:val="FF0000"/>
        </w:rPr>
        <w:t xml:space="preserve">15 Novembre 2020, </w:t>
      </w:r>
      <w:r>
        <w:rPr/>
        <w:t>votre chèque de participation et de caution vous seront retourné</w:t>
      </w:r>
      <w:r>
        <w:rPr/>
        <w:t>s</w:t>
      </w:r>
      <w:r>
        <w:rPr/>
        <w:t>.</w:t>
      </w:r>
    </w:p>
    <w:p>
      <w:pPr>
        <w:pStyle w:val="Normal"/>
        <w:rPr/>
      </w:pPr>
      <w:r>
        <w:rPr/>
        <w:t xml:space="preserve">Après </w:t>
      </w:r>
      <w:r>
        <w:rPr>
          <w:color w:val="FF0000"/>
        </w:rPr>
        <w:t xml:space="preserve">le 15 </w:t>
      </w:r>
      <w:r>
        <w:rPr>
          <w:color w:val="auto"/>
        </w:rPr>
        <w:t xml:space="preserve">Novembre2020, </w:t>
      </w:r>
      <w:r>
        <w:rPr>
          <w:color w:val="auto"/>
        </w:rPr>
        <w:t>a</w:t>
      </w:r>
      <w:r>
        <w:rPr>
          <w:color w:val="auto"/>
        </w:rPr>
        <w:t>ucun</w:t>
      </w:r>
      <w:r>
        <w:rPr/>
        <w:t xml:space="preserve"> remboursement ne sera envisagé, et la caution sera aussi prélevée si nous n’avons pas été prévenus 2 jours avant le salon.</w:t>
      </w:r>
    </w:p>
    <w:p>
      <w:pPr>
        <w:pStyle w:val="Normal"/>
        <w:rPr>
          <w:b/>
          <w:b/>
        </w:rPr>
      </w:pPr>
      <w:r>
        <w:rPr>
          <w:b/>
        </w:rPr>
        <w:t>Article VII</w:t>
      </w:r>
    </w:p>
    <w:p>
      <w:pPr>
        <w:pStyle w:val="Normal"/>
        <w:rPr/>
      </w:pPr>
      <w:r>
        <w:rPr/>
        <w:t xml:space="preserve">Les installations des artisans devant des maisons ou boutiques devront toujours respecter les passages d’accès aux portes, partout où la circulation n'est pas possible sur les trottoirs maisons </w:t>
      </w:r>
    </w:p>
    <w:p>
      <w:pPr>
        <w:pStyle w:val="Normal"/>
        <w:rPr/>
      </w:pPr>
      <w:r>
        <w:rPr/>
        <w:t>L’i</w:t>
      </w:r>
      <w:r>
        <w:rPr/>
        <w:t xml:space="preserve">nstallation de l’artisan devra  respecter les alignements autorisés </w:t>
      </w:r>
      <w:r>
        <w:rPr/>
        <w:t>p</w:t>
      </w:r>
      <w:r>
        <w:rPr/>
        <w:t>ar les lois.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Article VIII</w:t>
      </w:r>
    </w:p>
    <w:p>
      <w:pPr>
        <w:pStyle w:val="Normal"/>
        <w:rPr/>
      </w:pPr>
      <w:r>
        <w:rPr/>
        <w:t>Le participant autorise l’organisateur à prendre de photos du stand, pour les divers outils de communication (Facebook)</w:t>
      </w:r>
    </w:p>
    <w:p>
      <w:pPr>
        <w:pStyle w:val="Normal"/>
        <w:rPr>
          <w:b/>
          <w:b/>
        </w:rPr>
      </w:pPr>
      <w:r>
        <w:rPr>
          <w:b/>
        </w:rPr>
        <w:t>Article IX</w:t>
      </w:r>
    </w:p>
    <w:p>
      <w:pPr>
        <w:pStyle w:val="Normal"/>
        <w:rPr/>
      </w:pPr>
      <w:r>
        <w:rPr/>
        <w:t>A chaque fin de marché ou salon l’exposant doit donner anonymement son chiffre d’affaire du jour, afin de permettre une étude financière sur les différents marchés organisés sur l’année</w:t>
      </w:r>
    </w:p>
    <w:p>
      <w:pPr>
        <w:pStyle w:val="Normal"/>
        <w:spacing w:before="0" w:after="200"/>
        <w:jc w:val="center"/>
        <w:rPr/>
      </w:pPr>
      <w:r>
        <w:rPr>
          <w:b/>
          <w:sz w:val="28"/>
          <w:szCs w:val="28"/>
        </w:rPr>
        <w:t>Signature, suivi de la mention » lu et approuvé »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06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LibreOffice/6.3.3.2$Windows_X86_64 LibreOffice_project/a64200df03143b798afd1ec74a12ab50359878ed</Application>
  <Pages>2</Pages>
  <Words>287</Words>
  <Characters>1549</Characters>
  <CharactersWithSpaces>1809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2019-09-25T12:26:00Z</dcterms:created>
  <dc:creator>Utilisateur</dc:creator>
  <dc:description/>
  <dc:language>fr-FR</dc:language>
  <cp:lastModifiedBy/>
  <cp:lastPrinted>2020-06-02T05:30:00Z</cp:lastPrinted>
  <dcterms:modified xsi:type="dcterms:W3CDTF">2020-10-08T14:38:18Z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